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E8" w:rsidRDefault="00AB73E8" w:rsidP="00AB73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</w:rPr>
        <w:t>КОДЕКС ЭТИКИ И СЛУЖЕБНОГО ПОВЕДЕНИЯ</w:t>
      </w:r>
    </w:p>
    <w:p w:rsidR="00AB73E8" w:rsidRDefault="00AB73E8" w:rsidP="00AB73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работников </w:t>
      </w:r>
      <w:r>
        <w:rPr>
          <w:rFonts w:ascii="Times New Roman" w:hAnsi="Times New Roman"/>
          <w:bCs/>
          <w:color w:val="000000"/>
          <w:sz w:val="26"/>
        </w:rPr>
        <w:t>Областного государственного бюджетного учреждения</w:t>
      </w:r>
    </w:p>
    <w:p w:rsidR="00AB73E8" w:rsidRDefault="00AB73E8" w:rsidP="00AB73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</w:rPr>
        <w:t xml:space="preserve"> «Липецкая областная ветеринарная лаборатория»</w:t>
      </w:r>
    </w:p>
    <w:p w:rsidR="00AB73E8" w:rsidRDefault="00AB73E8" w:rsidP="00AB73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Кодекс этики и служебного поведения работников Областного государственного бюджетного учреждения «Липецкая областная ветеринарная лаборатория» (далее по тексту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B73E8" w:rsidRDefault="00AB73E8" w:rsidP="00AB73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</w:rPr>
        <w:t>I. Общие положения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замещаемой ими должности.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>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>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B73E8" w:rsidRDefault="00AB73E8" w:rsidP="00AB73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</w:rPr>
        <w:t>II. Основные обязанности, принципы и правила служебного поведения работников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2.1. В соответствии со статьей 21 Трудового кодекса Российской Федерации работник обязан: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правила внутреннего трудового распорядка;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трудовую дисциплину;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выполнять установленные нормы труда;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требования по охране труда и обеспечению безопасности труда;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</w:t>
      </w:r>
      <w:proofErr w:type="gramEnd"/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этого имущества) и других работников;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обеспечивать эффективную работу ОГБУ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Липецкая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облветлаборатория»;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свою деятельность в пределах деятельности учреждения;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нормы профессиональной этики и правила делового поведения;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воздерживаться от публичных высказываний, суждений и оценок в отношении деятельности учреждения, ее руководителя, если это не входит в должностные обязанности работника;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2.3. В целях противодействия коррупции работнику рекомендуется: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морально-психологического климата.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</w:rPr>
        <w:t>III. Этические правила служебного поведения работников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ценностью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 каждый гражданин имеет право на неприкосновенность частной жизни, личную и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семейную тайну, защиту чести, достоинства, своего доброго имени.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3.2. В служебном поведении работник воздерживается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иди семейного положения, политических или религиозных предпочтений;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принятия пищи, курения во время служебных совещаний, бесед, иного служебного общения с гражданами.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B73E8" w:rsidRDefault="00AB73E8" w:rsidP="00AB7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отличается сдержанностью, традиционностью, аккуратностью.</w:t>
      </w:r>
    </w:p>
    <w:p w:rsidR="00AB73E8" w:rsidRDefault="00AB73E8" w:rsidP="00AB73E8">
      <w:pPr>
        <w:spacing w:after="0"/>
      </w:pPr>
    </w:p>
    <w:p w:rsidR="002E3F2A" w:rsidRDefault="002E3F2A"/>
    <w:sectPr w:rsidR="002E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F"/>
    <w:rsid w:val="002E3F2A"/>
    <w:rsid w:val="005A1B3F"/>
    <w:rsid w:val="007E36D3"/>
    <w:rsid w:val="00A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3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3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2018-08-30T06:00:00Z</cp:lastPrinted>
  <dcterms:created xsi:type="dcterms:W3CDTF">2018-08-30T06:21:00Z</dcterms:created>
  <dcterms:modified xsi:type="dcterms:W3CDTF">2018-08-30T06:21:00Z</dcterms:modified>
</cp:coreProperties>
</file>